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61" w:rsidRPr="001A5108" w:rsidRDefault="00AF6B61" w:rsidP="00AF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108"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AF6B61" w:rsidRPr="001A5108" w:rsidRDefault="00AF6B61" w:rsidP="00AF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108">
        <w:rPr>
          <w:rFonts w:ascii="Arial" w:eastAsia="Times New Roman" w:hAnsi="Arial" w:cs="Arial"/>
          <w:color w:val="000000"/>
          <w:sz w:val="24"/>
          <w:szCs w:val="24"/>
        </w:rPr>
        <w:t>Math Lesson Plans</w:t>
      </w:r>
    </w:p>
    <w:p w:rsidR="00AF6B61" w:rsidRPr="001A5108" w:rsidRDefault="00212BCE" w:rsidP="00AF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05/06-05/10</w:t>
      </w:r>
    </w:p>
    <w:p w:rsidR="00AF6B61" w:rsidRPr="001A5108" w:rsidRDefault="00AF6B61" w:rsidP="00AF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10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Properties of Multiplication and Division</w:t>
      </w:r>
    </w:p>
    <w:p w:rsidR="00AF6B61" w:rsidRPr="001A5108" w:rsidRDefault="00AF6B61" w:rsidP="00AF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1618"/>
        <w:gridCol w:w="1589"/>
        <w:gridCol w:w="1608"/>
        <w:gridCol w:w="1627"/>
        <w:gridCol w:w="1511"/>
      </w:tblGrid>
      <w:tr w:rsidR="006D00FA" w:rsidRPr="001A5108" w:rsidTr="009706A9">
        <w:trPr>
          <w:trHeight w:val="5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B61" w:rsidRPr="001A5108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B61" w:rsidRPr="001A5108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Arial" w:eastAsia="Times New Roman" w:hAnsi="Arial" w:cs="Arial"/>
                <w:color w:val="000000"/>
              </w:rPr>
              <w:t>Monday</w:t>
            </w:r>
          </w:p>
          <w:p w:rsidR="00AF6B61" w:rsidRPr="001A5108" w:rsidRDefault="00212BCE" w:rsidP="0021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B61" w:rsidRPr="001A5108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AF6B61" w:rsidRPr="001A5108" w:rsidRDefault="00212BCE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B61" w:rsidRPr="001A5108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Arial" w:eastAsia="Times New Roman" w:hAnsi="Arial" w:cs="Arial"/>
                <w:color w:val="000000"/>
              </w:rPr>
              <w:t>Wednesday</w:t>
            </w:r>
          </w:p>
          <w:p w:rsidR="00AF6B61" w:rsidRPr="001A5108" w:rsidRDefault="00212BCE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B61" w:rsidRPr="001A5108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Arial" w:eastAsia="Times New Roman" w:hAnsi="Arial" w:cs="Arial"/>
                <w:color w:val="000000"/>
              </w:rPr>
              <w:t>Thursday</w:t>
            </w:r>
          </w:p>
          <w:p w:rsidR="00AF6B61" w:rsidRPr="001A5108" w:rsidRDefault="00212BCE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B61" w:rsidRPr="001A5108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AF6B61" w:rsidRPr="001A5108" w:rsidRDefault="00212BCE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05/10</w:t>
            </w:r>
          </w:p>
        </w:tc>
      </w:tr>
      <w:tr w:rsidR="006D00FA" w:rsidRPr="001A5108" w:rsidTr="00365804">
        <w:trPr>
          <w:trHeight w:val="4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B61" w:rsidRPr="000F17CD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17CD">
              <w:rPr>
                <w:rFonts w:ascii="Arial" w:eastAsia="Times New Roman" w:hAnsi="Arial" w:cs="Arial"/>
                <w:color w:val="FF0000"/>
              </w:rPr>
              <w:t>Content</w:t>
            </w:r>
          </w:p>
          <w:p w:rsidR="00AF6B61" w:rsidRPr="000F17CD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17CD">
              <w:rPr>
                <w:rFonts w:ascii="Arial" w:eastAsia="Times New Roman" w:hAnsi="Arial" w:cs="Arial"/>
                <w:color w:val="FF0000"/>
              </w:rPr>
              <w:t>Objective</w:t>
            </w:r>
          </w:p>
          <w:p w:rsidR="00AF6B61" w:rsidRPr="001A5108" w:rsidRDefault="00AF6B61" w:rsidP="003658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B61" w:rsidRPr="000F17CD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demonstrate </w:t>
            </w:r>
            <w:r w:rsidRPr="005F547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an understanding </w:t>
            </w:r>
            <w:r w:rsidR="00212BCE" w:rsidRPr="005F547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of </w:t>
            </w:r>
            <w:r w:rsidR="00212BCE" w:rsidRPr="005F5474">
              <w:rPr>
                <w:rFonts w:ascii="Times New Roman" w:eastAsia="Myriad Pro" w:hAnsi="Times New Roman" w:cs="Times New Roman"/>
                <w:bCs/>
                <w:color w:val="00B0F0"/>
                <w:sz w:val="24"/>
                <w:szCs w:val="24"/>
              </w:rPr>
              <w:t xml:space="preserve">the unknown in multiplication and division to model </w:t>
            </w:r>
            <w:r w:rsidRPr="000F17CD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by</w:t>
            </w:r>
            <w:r w:rsidRPr="000F17C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0F17CD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completing 10 </w:t>
            </w:r>
            <w:r w:rsidR="00212BCE" w:rsidRPr="000F17CD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word </w:t>
            </w:r>
            <w:r w:rsidRPr="000F17CD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problems with 95% accuracy</w:t>
            </w:r>
          </w:p>
          <w:p w:rsidR="00AF6B61" w:rsidRPr="001A5108" w:rsidRDefault="00AF6B61" w:rsidP="003658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B61" w:rsidRPr="005F5474" w:rsidRDefault="005F5474" w:rsidP="000F17CD">
            <w:pPr>
              <w:pStyle w:val="ny-h2-sub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TSWBAT</w:t>
            </w:r>
            <w:r w:rsidRPr="005F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66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r</w:t>
            </w:r>
            <w:r w:rsidRPr="005F547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eason about and explain arithmetic patterns using units </w:t>
            </w:r>
            <w:r w:rsidRPr="005F547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br/>
              <w:t>of 0 and 1 as they relate to multiplication and division</w:t>
            </w:r>
            <w:r w:rsidRPr="005F5474">
              <w:rPr>
                <w:color w:val="00B0F0"/>
              </w:rPr>
              <w:t xml:space="preserve"> </w:t>
            </w:r>
            <w:r w:rsidRPr="005F54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by</w:t>
            </w:r>
            <w:r w:rsidR="000F17CD">
              <w:rPr>
                <w:color w:val="231F20"/>
              </w:rPr>
              <w:t xml:space="preserve"> </w:t>
            </w:r>
            <w:r w:rsidR="0015766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</w:t>
            </w:r>
            <w:r w:rsidR="000F17CD" w:rsidRPr="000F17C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etermine whether the equations are true or false</w:t>
            </w:r>
            <w:r w:rsidRPr="000F17C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0F17C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with 100</w:t>
            </w:r>
            <w:r w:rsidR="00AF6B61" w:rsidRPr="000F17C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% accuracy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B61" w:rsidRPr="005F5474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demonstrate </w:t>
            </w:r>
            <w:r w:rsidRPr="005F5474"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  <w:t>the ability</w:t>
            </w:r>
            <w:r w:rsidR="005F5474" w:rsidRPr="005F5474"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  <w:t xml:space="preserve"> to</w:t>
            </w:r>
            <w:r w:rsidR="005F5474" w:rsidRPr="005F5474">
              <w:rPr>
                <w:color w:val="00B0F0"/>
              </w:rPr>
              <w:t xml:space="preserve">  Identify patterns in multiplication and division facts using the multiplication table</w:t>
            </w:r>
            <w:r w:rsidR="005F5474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5F547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by </w:t>
            </w:r>
            <w:r w:rsidR="000F17CD">
              <w:rPr>
                <w:rFonts w:ascii="Times New Roman" w:eastAsia="Myriad Pro" w:hAnsi="Times New Roman" w:cs="Times New Roman"/>
                <w:color w:val="00B050"/>
                <w:sz w:val="24"/>
                <w:szCs w:val="24"/>
              </w:rPr>
              <w:t>w</w:t>
            </w:r>
            <w:r w:rsidR="005F5474" w:rsidRPr="005F5474">
              <w:rPr>
                <w:rFonts w:ascii="Times New Roman" w:eastAsia="Myriad Pro" w:hAnsi="Times New Roman" w:cs="Times New Roman"/>
                <w:color w:val="00B050"/>
                <w:sz w:val="24"/>
                <w:szCs w:val="24"/>
              </w:rPr>
              <w:t xml:space="preserve">riting the products into the chart </w:t>
            </w:r>
            <w:r w:rsidR="00365804">
              <w:rPr>
                <w:rFonts w:ascii="Times New Roman" w:eastAsia="Myriad Pro" w:hAnsi="Times New Roman" w:cs="Times New Roman"/>
                <w:color w:val="00B050"/>
                <w:sz w:val="24"/>
                <w:szCs w:val="24"/>
              </w:rPr>
              <w:t>as fac</w:t>
            </w:r>
            <w:r w:rsidR="005F5474" w:rsidRPr="005F5474">
              <w:rPr>
                <w:rFonts w:ascii="Times New Roman" w:eastAsia="Myriad Pro" w:hAnsi="Times New Roman" w:cs="Times New Roman"/>
                <w:color w:val="00B050"/>
                <w:sz w:val="24"/>
                <w:szCs w:val="24"/>
              </w:rPr>
              <w:t>t</w:t>
            </w:r>
            <w:r w:rsidR="00365804">
              <w:rPr>
                <w:rFonts w:ascii="Times New Roman" w:eastAsia="Myriad Pro" w:hAnsi="Times New Roman" w:cs="Times New Roman"/>
                <w:color w:val="00B050"/>
                <w:sz w:val="24"/>
                <w:szCs w:val="24"/>
              </w:rPr>
              <w:t>s</w:t>
            </w:r>
            <w:r w:rsidR="005F5474" w:rsidRPr="005F5474">
              <w:rPr>
                <w:rFonts w:ascii="Times New Roman" w:eastAsia="Myriad Pro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F5474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with 100% accuracy</w:t>
            </w:r>
            <w:r w:rsidRPr="005F547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:rsidR="00AF6B61" w:rsidRPr="001A5108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474" w:rsidRPr="005F5474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</w:t>
            </w:r>
          </w:p>
          <w:p w:rsidR="005F5474" w:rsidRPr="000F17CD" w:rsidRDefault="005F5474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0F17CD">
              <w:rPr>
                <w:color w:val="00B0F0"/>
              </w:rPr>
              <w:t>Solve two-step word problems involving all four operations and assess the reasonableness of solutions</w:t>
            </w:r>
          </w:p>
          <w:p w:rsidR="00AF6B61" w:rsidRPr="000F17CD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C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by </w:t>
            </w:r>
            <w:r w:rsidR="000F17CD" w:rsidRPr="000F17CD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completing 6</w:t>
            </w:r>
            <w:r w:rsidRPr="000F17CD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 </w:t>
            </w:r>
            <w:r w:rsidR="00157667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word </w:t>
            </w:r>
            <w:r w:rsidRPr="000F17CD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problems with 95% accuracy</w:t>
            </w:r>
          </w:p>
          <w:p w:rsidR="00AF6B61" w:rsidRPr="001A5108" w:rsidRDefault="00AF6B61" w:rsidP="003658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17CD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</w:t>
            </w:r>
          </w:p>
          <w:p w:rsidR="000F17CD" w:rsidRPr="000F17CD" w:rsidRDefault="00157667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</w:t>
            </w:r>
            <w:r w:rsidR="000F17CD" w:rsidRPr="000F17C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ultiply by multiples of 10 using the place value chart</w:t>
            </w:r>
            <w:r w:rsidR="000F17CD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AF6B61" w:rsidRPr="000F17C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by</w:t>
            </w:r>
            <w:r w:rsidR="00AF6B61" w:rsidRPr="000F17CD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:rsidR="00AF6B61" w:rsidRPr="000F17CD" w:rsidRDefault="000F17CD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eastAsia="Myriad Pro" w:hAnsi="Times New Roman" w:cs="Times New Roman"/>
                <w:color w:val="00B050"/>
                <w:sz w:val="24"/>
                <w:szCs w:val="24"/>
              </w:rPr>
              <w:t>u</w:t>
            </w:r>
            <w:r w:rsidRPr="000F17CD">
              <w:rPr>
                <w:rFonts w:ascii="Times New Roman" w:eastAsia="Myriad Pro" w:hAnsi="Times New Roman" w:cs="Times New Roman"/>
                <w:color w:val="00B050"/>
                <w:sz w:val="24"/>
                <w:szCs w:val="24"/>
              </w:rPr>
              <w:t>sing the chart to complete the blanks in the equations</w:t>
            </w:r>
            <w:r w:rsidRPr="000F17CD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AF6B61" w:rsidRPr="000F17CD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with 100% accuracy</w:t>
            </w:r>
          </w:p>
          <w:p w:rsidR="00AF6B61" w:rsidRPr="001A5108" w:rsidRDefault="00AF6B61" w:rsidP="003658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0FA" w:rsidRPr="001A5108" w:rsidTr="00365804">
        <w:trPr>
          <w:trHeight w:val="4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B61" w:rsidRPr="00157667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EAADB" w:themeColor="accent5" w:themeTint="99"/>
                <w:sz w:val="24"/>
                <w:szCs w:val="24"/>
              </w:rPr>
            </w:pPr>
            <w:r w:rsidRPr="00157667">
              <w:rPr>
                <w:rFonts w:ascii="Arial" w:eastAsia="Times New Roman" w:hAnsi="Arial" w:cs="Arial"/>
                <w:color w:val="8EAADB" w:themeColor="accent5" w:themeTint="99"/>
              </w:rPr>
              <w:lastRenderedPageBreak/>
              <w:t>Language</w:t>
            </w:r>
          </w:p>
          <w:p w:rsidR="00AF6B61" w:rsidRPr="001A5108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67">
              <w:rPr>
                <w:rFonts w:ascii="Arial" w:eastAsia="Times New Roman" w:hAnsi="Arial" w:cs="Arial"/>
                <w:color w:val="8EAADB" w:themeColor="accent5" w:themeTint="99"/>
              </w:rPr>
              <w:t>Objective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17CD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</w:t>
            </w:r>
            <w:r w:rsidRPr="001A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orally state </w:t>
            </w:r>
            <w:r w:rsidRPr="00652CDC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the meaning of </w:t>
            </w:r>
            <w:r w:rsidR="000F17CD" w:rsidRPr="00652CDC">
              <w:rPr>
                <w:rFonts w:ascii="Times New Roman" w:eastAsia="Myriad Pro" w:hAnsi="Times New Roman" w:cs="Times New Roman"/>
                <w:bCs/>
                <w:color w:val="92D050"/>
                <w:sz w:val="24"/>
                <w:szCs w:val="24"/>
              </w:rPr>
              <w:t xml:space="preserve">the unknown in multiplication and division </w:t>
            </w:r>
            <w:r w:rsidR="000F17CD" w:rsidRPr="00157667">
              <w:rPr>
                <w:rFonts w:ascii="Times New Roman" w:eastAsia="Myriad Pro" w:hAnsi="Times New Roman" w:cs="Times New Roman"/>
                <w:bCs/>
                <w:color w:val="FF0000"/>
                <w:sz w:val="24"/>
                <w:szCs w:val="24"/>
              </w:rPr>
              <w:t>by</w:t>
            </w:r>
            <w:r w:rsidR="00652CDC" w:rsidRPr="00652CDC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652CDC"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using and sharing the stem sentence with their A/B</w:t>
            </w:r>
            <w:r w:rsidR="00652CDC" w:rsidRPr="001A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52CDC"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partner </w:t>
            </w:r>
            <w:r w:rsidR="00652CDC" w:rsidRPr="00652CDC">
              <w:rPr>
                <w:rFonts w:ascii="Times New Roman" w:eastAsia="Myriad Pro" w:hAnsi="Times New Roman" w:cs="Times New Roman"/>
                <w:bCs/>
                <w:color w:val="000000" w:themeColor="text1"/>
                <w:sz w:val="24"/>
                <w:szCs w:val="24"/>
              </w:rPr>
              <w:t>“the unknown</w:t>
            </w:r>
            <w:r w:rsidR="000F17CD" w:rsidRPr="00652CDC">
              <w:rPr>
                <w:rFonts w:ascii="Times New Roman" w:eastAsia="Myriad Pro" w:hAnsi="Times New Roman" w:cs="Times New Roman"/>
                <w:bCs/>
                <w:color w:val="000000" w:themeColor="text1"/>
                <w:sz w:val="24"/>
                <w:szCs w:val="24"/>
              </w:rPr>
              <w:t xml:space="preserve"> means…..” </w:t>
            </w:r>
          </w:p>
          <w:p w:rsidR="00AF6B61" w:rsidRPr="001A5108" w:rsidRDefault="00AF6B61" w:rsidP="0065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2CDC" w:rsidRPr="00652CDC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</w:t>
            </w:r>
            <w:r w:rsidR="00652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orally explain</w:t>
            </w:r>
            <w:r w:rsidRPr="001A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2CDC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the meaning of </w:t>
            </w:r>
          </w:p>
          <w:p w:rsidR="00AF6B61" w:rsidRPr="00652CDC" w:rsidRDefault="00652CDC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CD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Arithmetic patterns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6B61" w:rsidRPr="0015766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by</w:t>
            </w:r>
            <w:r w:rsidR="00AF6B61" w:rsidRPr="001A51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F6B61"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using and sharing the stem sentence with their A/B partner “</w:t>
            </w:r>
            <w:r w:rsidR="0015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arithmetic </w:t>
            </w:r>
            <w:bookmarkStart w:id="0" w:name="_GoBack"/>
            <w:bookmarkEnd w:id="0"/>
            <w:r w:rsidR="0015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patterns is</w:t>
            </w:r>
            <w:r w:rsidR="00AF6B61"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……”</w:t>
            </w:r>
            <w:r w:rsidR="00AF6B61" w:rsidRPr="001A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B61" w:rsidRPr="00652CDC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</w:t>
            </w:r>
            <w:r w:rsidRPr="001A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orally describe</w:t>
            </w:r>
            <w:r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CDC" w:rsidRPr="00652CDC">
              <w:rPr>
                <w:color w:val="92D050"/>
              </w:rPr>
              <w:t xml:space="preserve">patterns in multiplication and division </w:t>
            </w:r>
          </w:p>
          <w:p w:rsidR="00AF6B61" w:rsidRPr="001A5108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by</w:t>
            </w:r>
            <w:r w:rsidRPr="001A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using and sharing the stem sentence with their A/B partner </w:t>
            </w:r>
          </w:p>
          <w:p w:rsidR="00AF6B61" w:rsidRPr="001A5108" w:rsidRDefault="00AF6B61" w:rsidP="0065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  <w:r w:rsidR="0065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can describe</w:t>
            </w:r>
            <w:r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</w:t>
            </w:r>
            <w:r w:rsidR="0065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patterns in multiplication as </w:t>
            </w:r>
            <w:r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2CDC" w:rsidRPr="00652CDC" w:rsidRDefault="00AF6B61" w:rsidP="0065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</w:t>
            </w:r>
            <w:r w:rsidRPr="001A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orally explain </w:t>
            </w:r>
            <w:r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="00652CDC" w:rsidRPr="000F17CD">
              <w:rPr>
                <w:color w:val="00B0F0"/>
              </w:rPr>
              <w:t xml:space="preserve"> </w:t>
            </w:r>
            <w:r w:rsidR="00652CDC" w:rsidRPr="006D00FA">
              <w:rPr>
                <w:color w:val="92D050"/>
              </w:rPr>
              <w:t xml:space="preserve">two-step needed to solve word problems involving all four operations </w:t>
            </w:r>
          </w:p>
          <w:p w:rsidR="00AF6B61" w:rsidRPr="001A5108" w:rsidRDefault="00157667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</w:t>
            </w:r>
            <w:r w:rsidR="006D00FA" w:rsidRPr="001576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y</w:t>
            </w:r>
            <w:r w:rsidR="00AF6B61" w:rsidRPr="001576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F6B61"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using and sharing the stem sentence with their A/B partner </w:t>
            </w:r>
            <w:r w:rsidR="006D00FA"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6D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r w:rsidR="0065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two steps needed to solve word problems are </w:t>
            </w:r>
            <w:r w:rsidR="00AF6B61"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…….”</w:t>
            </w:r>
          </w:p>
          <w:p w:rsidR="00AF6B61" w:rsidRPr="001A5108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0FA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</w:t>
            </w:r>
            <w:r w:rsidR="006D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orally </w:t>
            </w:r>
          </w:p>
          <w:p w:rsidR="00AF6B61" w:rsidRPr="001A5108" w:rsidRDefault="00157667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m</w:t>
            </w:r>
            <w:r w:rsidR="006D00FA" w:rsidRPr="006D00F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ultiply</w:t>
            </w:r>
            <w:proofErr w:type="gramEnd"/>
            <w:r w:rsidR="006D00FA" w:rsidRPr="006D00F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by multiples of 10 </w:t>
            </w:r>
            <w:r w:rsidR="00AF6B61" w:rsidRPr="001576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by</w:t>
            </w:r>
            <w:r w:rsidR="00AF6B61"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using and sharing the stem sentence with their A/B partner </w:t>
            </w:r>
            <w:r w:rsidR="006D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“multiples of 10 mean ….”</w:t>
            </w:r>
          </w:p>
        </w:tc>
      </w:tr>
      <w:tr w:rsidR="006D00FA" w:rsidRPr="001A5108" w:rsidTr="00365804">
        <w:trPr>
          <w:trHeight w:val="2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B61" w:rsidRPr="001A5108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Arial" w:eastAsia="Times New Roman" w:hAnsi="Arial" w:cs="Arial"/>
                <w:b/>
                <w:bCs/>
                <w:color w:val="000000"/>
              </w:rPr>
              <w:t>Key</w:t>
            </w:r>
          </w:p>
          <w:p w:rsidR="00AF6B61" w:rsidRPr="001A5108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Arial" w:eastAsia="Times New Roman" w:hAnsi="Arial" w:cs="Arial"/>
                <w:b/>
                <w:bCs/>
                <w:color w:val="000000"/>
              </w:rPr>
              <w:t>Vocabulary</w:t>
            </w:r>
          </w:p>
          <w:p w:rsidR="00AF6B61" w:rsidRPr="001A5108" w:rsidRDefault="00AF6B61" w:rsidP="003658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B61" w:rsidRPr="001A5108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Arial" w:eastAsia="Times New Roman" w:hAnsi="Arial" w:cs="Arial"/>
                <w:color w:val="000000"/>
              </w:rPr>
              <w:t xml:space="preserve">Division sentence </w:t>
            </w:r>
          </w:p>
          <w:p w:rsidR="00AF6B61" w:rsidRPr="001A5108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Arial" w:eastAsia="Times New Roman" w:hAnsi="Arial" w:cs="Arial"/>
                <w:color w:val="000000"/>
              </w:rPr>
              <w:t>Multiplication sentence</w:t>
            </w:r>
          </w:p>
          <w:p w:rsidR="00AF6B61" w:rsidRDefault="006D00FA" w:rsidP="006D00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Unknown </w:t>
            </w:r>
          </w:p>
          <w:p w:rsidR="006D00FA" w:rsidRDefault="006D00FA" w:rsidP="006D00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Arithmetic pattern </w:t>
            </w:r>
          </w:p>
          <w:p w:rsidR="006D00FA" w:rsidRPr="001A5108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Parentheses</w:t>
            </w:r>
          </w:p>
          <w:p w:rsidR="006D00FA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Multiples of 10 </w:t>
            </w:r>
          </w:p>
          <w:p w:rsidR="006D00FA" w:rsidRPr="001A5108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Place value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0FA" w:rsidRPr="001A5108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Arial" w:eastAsia="Times New Roman" w:hAnsi="Arial" w:cs="Arial"/>
                <w:color w:val="000000"/>
              </w:rPr>
              <w:t xml:space="preserve">Division sentence </w:t>
            </w:r>
          </w:p>
          <w:p w:rsidR="006D00FA" w:rsidRPr="001A5108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Arial" w:eastAsia="Times New Roman" w:hAnsi="Arial" w:cs="Arial"/>
                <w:color w:val="000000"/>
              </w:rPr>
              <w:t>Multiplication sentence</w:t>
            </w:r>
          </w:p>
          <w:p w:rsidR="006D00FA" w:rsidRDefault="006D00FA" w:rsidP="006D00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Unknown </w:t>
            </w:r>
          </w:p>
          <w:p w:rsidR="006D00FA" w:rsidRDefault="006D00FA" w:rsidP="006D00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Arithmetic pattern </w:t>
            </w:r>
          </w:p>
          <w:p w:rsidR="006D00FA" w:rsidRPr="001A5108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Parentheses</w:t>
            </w:r>
          </w:p>
          <w:p w:rsidR="006D00FA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Multiples of 10 </w:t>
            </w:r>
          </w:p>
          <w:p w:rsidR="00AF6B61" w:rsidRPr="001A5108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value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0FA" w:rsidRPr="001A5108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Arial" w:eastAsia="Times New Roman" w:hAnsi="Arial" w:cs="Arial"/>
                <w:color w:val="000000"/>
              </w:rPr>
              <w:t xml:space="preserve">Division sentence </w:t>
            </w:r>
          </w:p>
          <w:p w:rsidR="006D00FA" w:rsidRPr="001A5108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Arial" w:eastAsia="Times New Roman" w:hAnsi="Arial" w:cs="Arial"/>
                <w:color w:val="000000"/>
              </w:rPr>
              <w:t>Multiplication sentence</w:t>
            </w:r>
          </w:p>
          <w:p w:rsidR="006D00FA" w:rsidRDefault="006D00FA" w:rsidP="006D00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Unknown </w:t>
            </w:r>
          </w:p>
          <w:p w:rsidR="006D00FA" w:rsidRDefault="006D00FA" w:rsidP="006D00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Arithmetic pattern </w:t>
            </w:r>
          </w:p>
          <w:p w:rsidR="006D00FA" w:rsidRPr="001A5108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Parentheses</w:t>
            </w:r>
          </w:p>
          <w:p w:rsidR="006D00FA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Multiples of 10 </w:t>
            </w:r>
          </w:p>
          <w:p w:rsidR="00AF6B61" w:rsidRPr="001A5108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value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0FA" w:rsidRPr="001A5108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Arial" w:eastAsia="Times New Roman" w:hAnsi="Arial" w:cs="Arial"/>
                <w:color w:val="000000"/>
              </w:rPr>
              <w:t xml:space="preserve">Division sentence </w:t>
            </w:r>
          </w:p>
          <w:p w:rsidR="006D00FA" w:rsidRPr="001A5108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Arial" w:eastAsia="Times New Roman" w:hAnsi="Arial" w:cs="Arial"/>
                <w:color w:val="000000"/>
              </w:rPr>
              <w:t>Multiplication sentence</w:t>
            </w:r>
          </w:p>
          <w:p w:rsidR="006D00FA" w:rsidRDefault="006D00FA" w:rsidP="006D00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Unknown </w:t>
            </w:r>
          </w:p>
          <w:p w:rsidR="006D00FA" w:rsidRDefault="006D00FA" w:rsidP="006D00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Arithmetic pattern </w:t>
            </w:r>
          </w:p>
          <w:p w:rsidR="006D00FA" w:rsidRPr="001A5108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Parentheses</w:t>
            </w:r>
          </w:p>
          <w:p w:rsidR="006D00FA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Multiples of 10 </w:t>
            </w:r>
          </w:p>
          <w:p w:rsidR="00AF6B61" w:rsidRPr="001A5108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value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0FA" w:rsidRPr="001A5108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Arial" w:eastAsia="Times New Roman" w:hAnsi="Arial" w:cs="Arial"/>
                <w:color w:val="000000"/>
              </w:rPr>
              <w:t xml:space="preserve">Division sentence </w:t>
            </w:r>
          </w:p>
          <w:p w:rsidR="006D00FA" w:rsidRPr="001A5108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Arial" w:eastAsia="Times New Roman" w:hAnsi="Arial" w:cs="Arial"/>
                <w:color w:val="000000"/>
              </w:rPr>
              <w:t>Multiplication sentence</w:t>
            </w:r>
          </w:p>
          <w:p w:rsidR="006D00FA" w:rsidRDefault="006D00FA" w:rsidP="006D00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Unknown </w:t>
            </w:r>
          </w:p>
          <w:p w:rsidR="006D00FA" w:rsidRDefault="006D00FA" w:rsidP="006D00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Arithmetic pattern </w:t>
            </w:r>
          </w:p>
          <w:p w:rsidR="006D00FA" w:rsidRPr="001A5108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Parentheses</w:t>
            </w:r>
          </w:p>
          <w:p w:rsidR="006D00FA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Multiples of 10 </w:t>
            </w:r>
          </w:p>
          <w:p w:rsidR="00AF6B61" w:rsidRPr="001A5108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value</w:t>
            </w:r>
          </w:p>
        </w:tc>
      </w:tr>
    </w:tbl>
    <w:p w:rsidR="00AF6B61" w:rsidRPr="001A5108" w:rsidRDefault="00AF6B61" w:rsidP="00AF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620" w:type="dxa"/>
        <w:tblInd w:w="-12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800"/>
        <w:gridCol w:w="1620"/>
        <w:gridCol w:w="1800"/>
        <w:gridCol w:w="1890"/>
        <w:gridCol w:w="2250"/>
      </w:tblGrid>
      <w:tr w:rsidR="00AF6B61" w:rsidRPr="001A5108" w:rsidTr="00365804">
        <w:trPr>
          <w:trHeight w:val="810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B61" w:rsidRPr="001A5108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Common Core Standard</w:t>
            </w:r>
          </w:p>
          <w:p w:rsidR="00AF6B61" w:rsidRPr="001A5108" w:rsidRDefault="00AF6B61" w:rsidP="003658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F6B61" w:rsidRPr="001A5108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08">
              <w:rPr>
                <w:rFonts w:ascii="Arial" w:eastAsia="Times New Roman" w:hAnsi="Arial" w:cs="Arial"/>
                <w:b/>
                <w:bCs/>
                <w:color w:val="000000"/>
              </w:rPr>
              <w:t>Operations &amp; Algebraic Thinking » Represent and solve problems involving multiplication and division.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B61" w:rsidRPr="001A5108" w:rsidRDefault="009706A9" w:rsidP="00365804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CCSS.MATH.CONTENT.3.OA.A.7</w:t>
            </w:r>
          </w:p>
          <w:p w:rsidR="00AF6B61" w:rsidRPr="001A5108" w:rsidRDefault="006D00FA" w:rsidP="00365804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ato Light" w:hAnsi="Lato Light"/>
                <w:color w:val="202020"/>
                <w:sz w:val="25"/>
                <w:szCs w:val="25"/>
              </w:rPr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B61" w:rsidRPr="001A5108" w:rsidRDefault="009706A9" w:rsidP="00365804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CCSS.MATH.CONTENT.3.OA.A.7</w:t>
            </w:r>
          </w:p>
          <w:p w:rsidR="00AF6B61" w:rsidRPr="001A5108" w:rsidRDefault="006D00FA" w:rsidP="00365804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ato Light" w:hAnsi="Lato Light"/>
                <w:color w:val="202020"/>
                <w:sz w:val="25"/>
                <w:szCs w:val="25"/>
              </w:rPr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B61" w:rsidRPr="001A5108" w:rsidRDefault="009706A9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CCSS.MATH.CONTENT.3.OA.A.7</w:t>
            </w:r>
          </w:p>
          <w:p w:rsidR="00AF6B61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0FA" w:rsidRPr="001A5108" w:rsidRDefault="006D00FA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ato Light" w:hAnsi="Lato Light"/>
                <w:color w:val="202020"/>
                <w:sz w:val="25"/>
                <w:szCs w:val="25"/>
              </w:rPr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  <w:p w:rsidR="00AF6B61" w:rsidRPr="001A5108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A9" w:rsidRPr="009706A9" w:rsidRDefault="009706A9" w:rsidP="009706A9">
            <w:pPr>
              <w:spacing w:after="22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CCSS.MATH.CONTENT.3.OA.A.7</w:t>
            </w:r>
          </w:p>
          <w:p w:rsidR="009706A9" w:rsidRPr="001A5108" w:rsidRDefault="009706A9" w:rsidP="009706A9">
            <w:pPr>
              <w:spacing w:after="0" w:line="240" w:lineRule="auto"/>
              <w:rPr>
                <w:u w:val="single"/>
              </w:rPr>
            </w:pPr>
            <w:r>
              <w:rPr>
                <w:rFonts w:ascii="Lato Light" w:hAnsi="Lato Light"/>
                <w:color w:val="202020"/>
                <w:sz w:val="25"/>
                <w:szCs w:val="25"/>
              </w:rPr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6A9" w:rsidRPr="009706A9" w:rsidRDefault="009706A9" w:rsidP="009706A9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CCSS.MATH.CONTENT.3.OA.A.7</w:t>
            </w:r>
          </w:p>
          <w:p w:rsidR="009706A9" w:rsidRPr="001A5108" w:rsidRDefault="009706A9" w:rsidP="0097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ato Light" w:hAnsi="Lato Light"/>
                <w:color w:val="202020"/>
                <w:sz w:val="25"/>
                <w:szCs w:val="25"/>
              </w:rPr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  <w:p w:rsidR="00AF6B61" w:rsidRPr="001A5108" w:rsidRDefault="00AF6B61" w:rsidP="0036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B61" w:rsidRDefault="00AF6B61" w:rsidP="00AF6B61">
      <w:r w:rsidRPr="001A5108">
        <w:rPr>
          <w:rFonts w:ascii="Times New Roman" w:eastAsia="Times New Roman" w:hAnsi="Times New Roman" w:cs="Times New Roman"/>
          <w:sz w:val="24"/>
          <w:szCs w:val="24"/>
        </w:rPr>
        <w:br/>
      </w:r>
      <w:r w:rsidRPr="001A51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3731" w:rsidRDefault="00453731"/>
    <w:sectPr w:rsidR="00453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61"/>
    <w:rsid w:val="000F17CD"/>
    <w:rsid w:val="00157667"/>
    <w:rsid w:val="00212BCE"/>
    <w:rsid w:val="00365804"/>
    <w:rsid w:val="00453731"/>
    <w:rsid w:val="005F5474"/>
    <w:rsid w:val="00652CDC"/>
    <w:rsid w:val="006D00FA"/>
    <w:rsid w:val="007B70BC"/>
    <w:rsid w:val="0084541A"/>
    <w:rsid w:val="009706A9"/>
    <w:rsid w:val="00A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9C74B-D807-426D-9CC9-18C5A724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6B61"/>
    <w:rPr>
      <w:color w:val="0000FF"/>
      <w:u w:val="single"/>
    </w:rPr>
  </w:style>
  <w:style w:type="paragraph" w:styleId="NoSpacing">
    <w:name w:val="No Spacing"/>
    <w:uiPriority w:val="1"/>
    <w:qFormat/>
    <w:rsid w:val="00212BCE"/>
    <w:pPr>
      <w:widowControl w:val="0"/>
      <w:spacing w:after="0" w:line="240" w:lineRule="auto"/>
    </w:pPr>
  </w:style>
  <w:style w:type="paragraph" w:customStyle="1" w:styleId="ny-h2-sub">
    <w:name w:val="ny-h2-sub"/>
    <w:basedOn w:val="Normal"/>
    <w:autoRedefine/>
    <w:qFormat/>
    <w:rsid w:val="005F5474"/>
    <w:pPr>
      <w:widowControl w:val="0"/>
      <w:spacing w:before="120" w:after="120" w:line="360" w:lineRule="exact"/>
    </w:pPr>
    <w:rPr>
      <w:rFonts w:ascii="Calibri" w:eastAsia="Myriad Pro" w:hAnsi="Calibri" w:cs="Myriad Pro"/>
      <w:bCs/>
      <w:color w:val="00789C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D0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</dc:creator>
  <cp:keywords/>
  <dc:description/>
  <cp:lastModifiedBy>Baker, Sara</cp:lastModifiedBy>
  <cp:revision>3</cp:revision>
  <dcterms:created xsi:type="dcterms:W3CDTF">2019-05-05T04:24:00Z</dcterms:created>
  <dcterms:modified xsi:type="dcterms:W3CDTF">2019-05-05T12:19:00Z</dcterms:modified>
</cp:coreProperties>
</file>