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9176A7" w:rsidRDefault="00624B5C" w:rsidP="009176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05/13- 05/17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6A7" w:rsidRPr="0031787C" w:rsidRDefault="00624B5C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u w:val="single"/>
        </w:rPr>
        <w:t>All about May</w:t>
      </w:r>
      <w:r w:rsidR="009176A7" w:rsidRPr="0031787C"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</w:p>
    <w:p w:rsidR="009176A7" w:rsidRPr="0031787C" w:rsidRDefault="009176A7" w:rsidP="0091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0"/>
        <w:gridCol w:w="320"/>
        <w:gridCol w:w="2110"/>
        <w:gridCol w:w="2070"/>
        <w:gridCol w:w="1710"/>
        <w:gridCol w:w="1530"/>
        <w:gridCol w:w="1980"/>
      </w:tblGrid>
      <w:tr w:rsidR="009176A7" w:rsidRPr="0031787C" w:rsidTr="00C17767">
        <w:trPr>
          <w:trHeight w:val="22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9176A7" w:rsidRPr="0031787C" w:rsidRDefault="00624B5C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9176A7" w:rsidRPr="0031787C" w:rsidRDefault="00624B5C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9176A7" w:rsidRPr="0031787C" w:rsidRDefault="00624B5C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9176A7" w:rsidRPr="0031787C" w:rsidRDefault="00624B5C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9176A7" w:rsidRPr="0031787C" w:rsidRDefault="00624B5C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05/17</w:t>
            </w:r>
          </w:p>
        </w:tc>
      </w:tr>
      <w:tr w:rsidR="009176A7" w:rsidRPr="0031787C" w:rsidTr="00C17767">
        <w:trPr>
          <w:trHeight w:val="384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 w:rsidRPr="00F43FF1"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 w:rsidRPr="00F43FF1"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84F21"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 w:rsidRPr="00084F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84F21"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 w:rsidRPr="00084F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>( type 1 writing)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1C3F32" w:rsidRDefault="009176A7" w:rsidP="00BC49DB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Ask and answer  questions as (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who, what, where, when, why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, and 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how</w:t>
            </w:r>
            <w:r w:rsidR="00F43FF1"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)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 to demonstrate understanding of key details in a text </w:t>
            </w:r>
            <w:r w:rsidRPr="00F43FF1">
              <w:rPr>
                <w:rFonts w:ascii="Arial" w:eastAsia="Times New Roman" w:hAnsi="Arial" w:cs="Arial"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the answer sheet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E84B8A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Examine the text structure and vocabulary </w:t>
            </w:r>
            <w:r w:rsidRPr="00F43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Pr="000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 the graphic organizer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E84B8A" w:rsidRDefault="009176A7" w:rsidP="00BC49DB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9176A7" w:rsidRPr="00FF3403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Examine and locate present progressive verbs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F43FF1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Pr="00E8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examine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the connections between sentences and</w:t>
            </w:r>
          </w:p>
          <w:p w:rsidR="009176A7" w:rsidRPr="00E84B8A" w:rsidRDefault="009176A7" w:rsidP="00BC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Paragraphs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sing </w:t>
            </w:r>
          </w:p>
          <w:p w:rsidR="009176A7" w:rsidRPr="00E84B8A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writing response sheet </w:t>
            </w:r>
          </w:p>
        </w:tc>
      </w:tr>
      <w:tr w:rsidR="009176A7" w:rsidRPr="0031787C" w:rsidTr="00C17767">
        <w:trPr>
          <w:trHeight w:val="258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state 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the key idea of each paragraph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>and ask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a question about the text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F43FF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 w:rsidRPr="00DD0510">
              <w:rPr>
                <w:rFonts w:ascii="Arial" w:eastAsia="Times New Roman" w:hAnsi="Arial" w:cs="Arial"/>
                <w:color w:val="000000"/>
              </w:rPr>
              <w:t xml:space="preserve"> “The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key idea of the first paragraph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 w:rsidRPr="00DD0510">
              <w:rPr>
                <w:rFonts w:ascii="Arial" w:eastAsia="Times New Roman" w:hAnsi="Arial" w:cs="Arial"/>
                <w:color w:val="000000"/>
              </w:rPr>
              <w:t>……”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explain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the meaning of one vocabulary word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word </w:t>
            </w:r>
            <w:r w:rsidR="00F43FF1">
              <w:rPr>
                <w:rFonts w:ascii="Arial" w:eastAsia="Times New Roman" w:hAnsi="Arial" w:cs="Arial"/>
                <w:bCs/>
                <w:color w:val="000000"/>
              </w:rPr>
              <w:t>………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means 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orally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share one present progressive sentence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 “one example of present progressive is…..”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DD0510" w:rsidRDefault="009176A7" w:rsidP="00BC49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demonstrate the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ability to connect two sentences together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“I can connect two sentence together by ……”</w:t>
            </w:r>
          </w:p>
          <w:p w:rsidR="009176A7" w:rsidRPr="0031787C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6A7" w:rsidRPr="0031787C" w:rsidTr="00624B5C">
        <w:trPr>
          <w:gridBefore w:val="1"/>
          <w:wBefore w:w="270" w:type="dxa"/>
          <w:trHeight w:val="31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6A7" w:rsidRPr="00F43FF1" w:rsidRDefault="009176A7" w:rsidP="00BC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9176A7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6A7" w:rsidRPr="0031787C" w:rsidRDefault="009176A7" w:rsidP="00BC49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FF1" w:rsidRDefault="00F43FF1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F43FF1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Special Days </w:t>
            </w:r>
          </w:p>
          <w:p w:rsidR="00624B5C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  <w:p w:rsidR="00624B5C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Flourish </w:t>
            </w:r>
          </w:p>
          <w:p w:rsidR="00624B5C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Tend </w:t>
            </w:r>
          </w:p>
          <w:p w:rsidR="00624B5C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Day</w:t>
            </w:r>
          </w:p>
          <w:p w:rsidR="00624B5C" w:rsidRDefault="00624B5C" w:rsidP="00BC4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Exceptional </w:t>
            </w:r>
          </w:p>
          <w:p w:rsidR="009176A7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Growth 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Fifth </w:t>
            </w:r>
          </w:p>
          <w:p w:rsidR="00624B5C" w:rsidRP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Military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Special Days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Flourish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Tend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Day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Exceptional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Fifth </w:t>
            </w:r>
          </w:p>
          <w:p w:rsidR="00F43FF1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  <w:p w:rsidR="009176A7" w:rsidRPr="0031787C" w:rsidRDefault="009176A7" w:rsidP="00BC49DB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Special Days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Flourish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Tend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Day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Exceptional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Fifth </w:t>
            </w:r>
          </w:p>
          <w:p w:rsidR="009176A7" w:rsidRPr="0074658D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Special Days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Flourish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Tend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Day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Exceptional </w:t>
            </w:r>
          </w:p>
          <w:p w:rsidR="00624B5C" w:rsidRDefault="00624B5C" w:rsidP="00624B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</w:t>
            </w:r>
          </w:p>
          <w:p w:rsidR="00624B5C" w:rsidRDefault="00624B5C" w:rsidP="00624B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Fifth </w:t>
            </w:r>
          </w:p>
          <w:p w:rsidR="009176A7" w:rsidRPr="0074658D" w:rsidRDefault="00624B5C" w:rsidP="00624B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Military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Plants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Special Days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Flourish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Tend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Memorial Day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Exceptional </w:t>
            </w:r>
          </w:p>
          <w:p w:rsidR="009176A7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Growth  </w:t>
            </w:r>
          </w:p>
          <w:p w:rsidR="00624B5C" w:rsidRDefault="00624B5C" w:rsidP="00624B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Fifth </w:t>
            </w:r>
          </w:p>
          <w:p w:rsidR="00624B5C" w:rsidRPr="005D1B08" w:rsidRDefault="00624B5C" w:rsidP="00624B5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</w:tc>
      </w:tr>
    </w:tbl>
    <w:p w:rsidR="00453731" w:rsidRDefault="00453731">
      <w:bookmarkStart w:id="0" w:name="_GoBack"/>
      <w:bookmarkEnd w:id="0"/>
    </w:p>
    <w:sectPr w:rsidR="0045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7"/>
    <w:rsid w:val="00453731"/>
    <w:rsid w:val="005D1B08"/>
    <w:rsid w:val="00624B5C"/>
    <w:rsid w:val="007B70BC"/>
    <w:rsid w:val="0084541A"/>
    <w:rsid w:val="009176A7"/>
    <w:rsid w:val="00C17767"/>
    <w:rsid w:val="00F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B8F4-E202-42FA-950F-E1F2A96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6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2019-05-11T20:50:00Z</dcterms:created>
  <dcterms:modified xsi:type="dcterms:W3CDTF">2019-05-11T20:50:00Z</dcterms:modified>
</cp:coreProperties>
</file>